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F1" w:rsidRDefault="009A72F1" w:rsidP="009A72F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C76100">
        <w:rPr>
          <w:rFonts w:ascii="Times New Roman" w:hAnsi="Times New Roman"/>
          <w:b/>
          <w:sz w:val="30"/>
          <w:szCs w:val="30"/>
        </w:rPr>
        <w:t>Признаки эмоциональных нарушений у детей и подростков</w:t>
      </w:r>
    </w:p>
    <w:p w:rsidR="00BA3EA3" w:rsidRPr="00C76100" w:rsidRDefault="00BA3EA3" w:rsidP="009A72F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bookmarkStart w:id="0" w:name="_GoBack"/>
      <w:bookmarkEnd w:id="0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10 основных симптомов детского стресса, которые могут перерасти в эмоциональные нарушения: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1-й симптом – чувство вины или собственной никчемности. Ребенку кажется,  что он не нужен ни  семье, ни друзьям. Или у него возникает стойкое впечатление, что «он затерялся в толпе»: начинает ощущать неловкость,  чувство вины в обществе людей, с которыми у него ранее были хорошие отношения. Как правило, дети с таким симптомом на вопросы отвечают стеснительно и кратко.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2-й симптом – проблемы концентрации внимания и ухудшение памяти. Ребенок часто забывает, о чем говорил только что говорил, он теряет «нить» диалога, как будто ему совсем неинтересна беседа. Ребенок с трудом собирается с мыслями, школьный материал у него «в одно ухо влетает, из другого вылетает».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-й симптом – нарушения сна  и чрезмерная усталость. О наличие такого симптома можно говорить, если ребенок постоянно чувствует себя уставшим, но, несмотря на это, ему не удается с легкостью заснуть, а утром - проснуться. «Сознательное» просыпание 1-го урока является  одним из самых частотных видов протеста против школы.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4-й симптом – боязнь шума и/или тишины. Ребенок  болезненно реагирует на любой шум, вздрагивает от резких звуков. Однако может быть противоположное явление: ребенку неприятно находиться в полной тишине, поэтому он или непрерывно разговаривает, или, один оставаясь в помещении, обязательно включает музыку или телевизор. 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5-й симптом – это нарушение аппетита. Нарушение аппетита может проявляться у ребенка потерей интереса к пище, нежеланием есть даже прежде любимые блюда, или же, наоборот, постоянным желанием есть – ребенок ест много и  без разбора.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6-й симптом  – раздражительность, вспыльчивость и агрессивность. Ребенок утрачивает самоконтроль  – по самому незначительному поводу в  любой момент может “выйти из себя”, вспылить, грубо ответить. Любое замечание взрослых встречается в штыки – агрессией.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7-й симптом  – бурная деятельность и/или пассивность. У ребенка развивается лихорадочная активность:  он все время ерзает, что-то теребит или перекладывает. Словом, на месте не сидит ни минуты – совершает "движение ради движения". Нередко испытывая внутреннее беспокойство, подросток  с головой погружается в деятельность, подсознательно стремясь забыться и переключить свое внимание на что-то другое. Однако стоит отметить, что стресс может проявлять себя и обратным образом: ребенок может уклоняться от важных дел и заниматься какими-то бесцельными делами.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8-й симптом  – колебания настроения. Периоды хорошего  настроения резко сменяются злостью или плаксивым настроем</w:t>
      </w:r>
      <w:proofErr w:type="gramStart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>… И</w:t>
      </w:r>
      <w:proofErr w:type="gramEnd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 так может быть по нескольку раз за день: ребенок то счастлив и беззаботен, то начинает капризничать, злиться.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9-й симптом  – отсутствие или чрезмерное внимание к своей внешности. Ребенок перестает интересоваться своей внешностью или очень  долго вертится перед зеркалом, много раз переодевается, ограничивает себя в еде, чтобы снизить вес (опасность развития анорексии), – это тоже может быть вызвано стрессом.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10-й симптом – замкнутость и нежелание общаться, а также суицидальные мысли или попытки. У ребенка исчезает интерес к сверстникам. Внимание со стороны окружающих вызывает у него раздражение. Когда ему звонят по  телефону, он думает, отвечать ли на звонок, часто просит передать звонящему, что его нет дома. Появление суицидальных мыслей, угроз.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Эмоциональные расстройства у детей  – достаточно распространенное явление,  они являются результатом стресса. Эмоциональные нарушения у детей, как у совсем маленьких, так и у </w:t>
      </w:r>
      <w:proofErr w:type="gramStart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>более старших</w:t>
      </w:r>
      <w:proofErr w:type="gramEnd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, чаще бывают вызваны неблагоприятной ситуацией, но в редких случаях могут происходить самопроизвольно (по крайней мере, не наблюдаются причины изменившегося состояния). Видимо, в склонности к таким расстройствам большое значение имеет генетическая предрасположенность к колебаниям эмоционального фона. Конфликты в семье  и школе также являются причиной развития эмоциональных нарушений у детей.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Проявления эмоциональных нарушений у детей. При эмоциональных нарушениях у детей могут отмечаться: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Дисфория или потеря интереса к жизни и способности получать удовольствие;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Чувство собственной никчемности или вины;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Снижение успеваемости и  изменение отношения к школе;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Социальная замкнутость;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Изменение продолжительности сна;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Изменение психомоторной активности;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Несвойственная раньше агрессивность;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proofErr w:type="gramStart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>C</w:t>
      </w:r>
      <w:proofErr w:type="gramEnd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>оматические</w:t>
      </w:r>
      <w:proofErr w:type="spellEnd"/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 жалобы;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Изменение аппетита и массы тела;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Потеря энергии; </w:t>
      </w:r>
    </w:p>
    <w:p w:rsidR="009A72F1" w:rsidRPr="00C76100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Ожидание наказания; </w:t>
      </w:r>
    </w:p>
    <w:p w:rsidR="009872E8" w:rsidRPr="00BA3EA3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>Суицидальные намерения или попытки.</w:t>
      </w:r>
    </w:p>
    <w:p w:rsidR="00486494" w:rsidRDefault="009A72F1" w:rsidP="009A72F1">
      <w:pPr>
        <w:pStyle w:val="a4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7610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D003EB" w:rsidRPr="009A72F1" w:rsidRDefault="008D66B7" w:rsidP="008D66B7">
      <w:pPr>
        <w:pStyle w:val="a4"/>
        <w:jc w:val="both"/>
      </w:pPr>
      <w:r>
        <w:rPr>
          <w:rFonts w:ascii="Times New Roman" w:hAnsi="Times New Roman"/>
          <w:sz w:val="30"/>
          <w:szCs w:val="30"/>
          <w:shd w:val="clear" w:color="auto" w:fill="FFFFFF"/>
        </w:rPr>
        <w:t>Заместитель директора по учебной работе                                М.В.Говор</w:t>
      </w:r>
    </w:p>
    <w:sectPr w:rsidR="00D003EB" w:rsidRPr="009A72F1" w:rsidSect="00BA3E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C7"/>
    <w:rsid w:val="001E1CC4"/>
    <w:rsid w:val="004809E9"/>
    <w:rsid w:val="004C34E4"/>
    <w:rsid w:val="007D7B62"/>
    <w:rsid w:val="008D66B7"/>
    <w:rsid w:val="009872E8"/>
    <w:rsid w:val="009A72F1"/>
    <w:rsid w:val="00BA3EA3"/>
    <w:rsid w:val="00C0283D"/>
    <w:rsid w:val="00D003EB"/>
    <w:rsid w:val="00D72D29"/>
    <w:rsid w:val="00E377C7"/>
    <w:rsid w:val="00E420B7"/>
    <w:rsid w:val="00EE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A72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A72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Завуч1</cp:lastModifiedBy>
  <cp:revision>7</cp:revision>
  <dcterms:created xsi:type="dcterms:W3CDTF">2023-02-12T10:55:00Z</dcterms:created>
  <dcterms:modified xsi:type="dcterms:W3CDTF">2023-02-13T06:14:00Z</dcterms:modified>
</cp:coreProperties>
</file>